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F9D74" w14:textId="77777777" w:rsidR="00C1419B" w:rsidRDefault="00A02019">
      <w:pPr>
        <w:spacing w:line="259" w:lineRule="auto"/>
        <w:ind w:left="-288" w:right="-442" w:firstLine="0"/>
      </w:pPr>
      <w:r>
        <w:rPr>
          <w:rFonts w:ascii="Calibri" w:eastAsia="Calibri" w:hAnsi="Calibri" w:cs="Calibri"/>
          <w:noProof/>
          <w:sz w:val="22"/>
        </w:rPr>
        <mc:AlternateContent>
          <mc:Choice Requires="wpg">
            <w:drawing>
              <wp:inline distT="0" distB="0" distL="0" distR="0" wp14:anchorId="47DC4778" wp14:editId="68AEA7EC">
                <wp:extent cx="7315200" cy="38100"/>
                <wp:effectExtent l="0" t="0" r="0" b="0"/>
                <wp:docPr id="5569" name="Group 5569"/>
                <wp:cNvGraphicFramePr/>
                <a:graphic xmlns:a="http://schemas.openxmlformats.org/drawingml/2006/main">
                  <a:graphicData uri="http://schemas.microsoft.com/office/word/2010/wordprocessingGroup">
                    <wpg:wgp>
                      <wpg:cNvGrpSpPr/>
                      <wpg:grpSpPr>
                        <a:xfrm>
                          <a:off x="0" y="0"/>
                          <a:ext cx="7315200" cy="38100"/>
                          <a:chOff x="0" y="0"/>
                          <a:chExt cx="7315200" cy="38100"/>
                        </a:xfrm>
                      </wpg:grpSpPr>
                      <wps:wsp>
                        <wps:cNvPr id="297" name="Shape 297"/>
                        <wps:cNvSpPr/>
                        <wps:spPr>
                          <a:xfrm>
                            <a:off x="0" y="0"/>
                            <a:ext cx="7315200" cy="0"/>
                          </a:xfrm>
                          <a:custGeom>
                            <a:avLst/>
                            <a:gdLst/>
                            <a:ahLst/>
                            <a:cxnLst/>
                            <a:rect l="0" t="0" r="0" b="0"/>
                            <a:pathLst>
                              <a:path w="7315200">
                                <a:moveTo>
                                  <a:pt x="0" y="0"/>
                                </a:moveTo>
                                <a:lnTo>
                                  <a:pt x="731520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69" style="width:576pt;height:3pt;mso-position-horizontal-relative:char;mso-position-vertical-relative:line" coordsize="73152,381">
                <v:shape id="Shape 297" style="position:absolute;width:73152;height:0;left:0;top:0;" coordsize="7315200,0" path="m0,0l7315200,0">
                  <v:stroke weight="3pt" endcap="flat" joinstyle="round" on="true" color="#000000"/>
                  <v:fill on="false" color="#000000" opacity="0"/>
                </v:shape>
              </v:group>
            </w:pict>
          </mc:Fallback>
        </mc:AlternateContent>
      </w:r>
      <w:r>
        <w:rPr>
          <w:b/>
        </w:rPr>
        <w:t xml:space="preserve"> </w:t>
      </w:r>
    </w:p>
    <w:p w14:paraId="4E980E22" w14:textId="77777777" w:rsidR="00C1419B" w:rsidRDefault="00A02019">
      <w:pPr>
        <w:spacing w:line="259" w:lineRule="auto"/>
        <w:ind w:left="20" w:right="2"/>
        <w:jc w:val="center"/>
      </w:pPr>
      <w:r>
        <w:rPr>
          <w:b/>
        </w:rPr>
        <w:t xml:space="preserve">University of Colorado  </w:t>
      </w:r>
    </w:p>
    <w:p w14:paraId="3A630186" w14:textId="77777777" w:rsidR="00C1419B" w:rsidRDefault="00A02019">
      <w:pPr>
        <w:spacing w:line="259" w:lineRule="auto"/>
        <w:ind w:left="20" w:right="3"/>
        <w:jc w:val="center"/>
      </w:pPr>
      <w:r>
        <w:rPr>
          <w:b/>
        </w:rPr>
        <w:t xml:space="preserve">Colorado Springs (UCCS) </w:t>
      </w:r>
    </w:p>
    <w:p w14:paraId="033E3CFD" w14:textId="77777777" w:rsidR="00C1419B" w:rsidRDefault="00A02019">
      <w:pPr>
        <w:spacing w:line="259" w:lineRule="auto"/>
        <w:ind w:left="20"/>
        <w:jc w:val="center"/>
      </w:pPr>
      <w:r>
        <w:rPr>
          <w:b/>
        </w:rPr>
        <w:t xml:space="preserve">Consent to be a Research Subject </w:t>
      </w:r>
    </w:p>
    <w:p w14:paraId="05B65815" w14:textId="77777777" w:rsidR="00C1419B" w:rsidRDefault="00A02019">
      <w:pPr>
        <w:spacing w:after="14" w:line="259" w:lineRule="auto"/>
        <w:ind w:left="0" w:firstLine="0"/>
      </w:pPr>
      <w:r>
        <w:rPr>
          <w:sz w:val="24"/>
        </w:rPr>
        <w:t xml:space="preserve"> </w:t>
      </w:r>
    </w:p>
    <w:p w14:paraId="3F5DCA83" w14:textId="77777777" w:rsidR="00C1419B" w:rsidRDefault="00A02019">
      <w:pPr>
        <w:ind w:left="-5"/>
      </w:pPr>
      <w:r>
        <w:rPr>
          <w:b/>
          <w:u w:val="single" w:color="000000"/>
        </w:rPr>
        <w:t>Title</w:t>
      </w:r>
      <w:r>
        <w:t xml:space="preserve">: </w:t>
      </w:r>
      <w:r>
        <w:t>Discovering and Decoding Sex Education at the Collegiate Level: How Sex Education Shapes Sexual Identity and Expression</w:t>
      </w:r>
      <w:r>
        <w:rPr>
          <w:sz w:val="24"/>
        </w:rPr>
        <w:t xml:space="preserve"> </w:t>
      </w:r>
    </w:p>
    <w:p w14:paraId="0C2EECDC" w14:textId="77777777" w:rsidR="00C1419B" w:rsidRDefault="00A02019">
      <w:pPr>
        <w:spacing w:line="259" w:lineRule="auto"/>
        <w:ind w:left="0" w:firstLine="0"/>
      </w:pPr>
      <w:r>
        <w:t xml:space="preserve"> </w:t>
      </w:r>
    </w:p>
    <w:p w14:paraId="7F415FFA" w14:textId="77777777" w:rsidR="00C1419B" w:rsidRDefault="00A02019">
      <w:pPr>
        <w:pStyle w:val="Heading1"/>
        <w:ind w:left="-5"/>
      </w:pPr>
      <w:r>
        <w:t>Principal Investigator</w:t>
      </w:r>
      <w:r>
        <w:rPr>
          <w:b w:val="0"/>
          <w:u w:val="none"/>
        </w:rPr>
        <w:t xml:space="preserve">: Ally Moseley </w:t>
      </w:r>
    </w:p>
    <w:p w14:paraId="0A0BF289" w14:textId="77777777" w:rsidR="00C1419B" w:rsidRDefault="00A02019">
      <w:pPr>
        <w:spacing w:line="259" w:lineRule="auto"/>
        <w:ind w:left="0" w:firstLine="0"/>
      </w:pPr>
      <w:r>
        <w:rPr>
          <w:b/>
        </w:rPr>
        <w:t xml:space="preserve"> </w:t>
      </w:r>
    </w:p>
    <w:p w14:paraId="076416DD" w14:textId="3CBC093C" w:rsidR="00C1419B" w:rsidRDefault="00A02019">
      <w:pPr>
        <w:ind w:left="-5"/>
      </w:pPr>
      <w:r>
        <w:rPr>
          <w:b/>
          <w:u w:val="single" w:color="000000"/>
        </w:rPr>
        <w:t>Funding Source</w:t>
      </w:r>
      <w:r>
        <w:t xml:space="preserve">: </w:t>
      </w:r>
      <w:r>
        <w:t xml:space="preserve">2018-2019 LAS Student-Faculty Research Creative Works Grant </w:t>
      </w:r>
    </w:p>
    <w:p w14:paraId="25CDCC64" w14:textId="77777777" w:rsidR="00C1419B" w:rsidRDefault="00A02019">
      <w:pPr>
        <w:spacing w:line="259" w:lineRule="auto"/>
        <w:ind w:left="0" w:firstLine="0"/>
      </w:pPr>
      <w:r>
        <w:t xml:space="preserve"> </w:t>
      </w:r>
    </w:p>
    <w:p w14:paraId="6326E354" w14:textId="77777777" w:rsidR="00C1419B" w:rsidRDefault="00A02019">
      <w:pPr>
        <w:pStyle w:val="Heading1"/>
        <w:ind w:left="-5"/>
      </w:pPr>
      <w:r>
        <w:t>Introduction</w:t>
      </w:r>
      <w:r>
        <w:rPr>
          <w:u w:val="none"/>
        </w:rPr>
        <w:t xml:space="preserve"> </w:t>
      </w:r>
    </w:p>
    <w:p w14:paraId="65EC06E6" w14:textId="77777777" w:rsidR="00C1419B" w:rsidRDefault="00A02019">
      <w:pPr>
        <w:ind w:left="-5"/>
      </w:pPr>
      <w:r>
        <w:t>You are being asked to be in a research study. This form is designed to tell you everything you need to think about before you decide to consent (agree) to be in the study or not to be in the study. A member of the research team w</w:t>
      </w:r>
      <w:r>
        <w:t xml:space="preserve">ill describe this study to you and answer any questions. </w:t>
      </w:r>
      <w:r>
        <w:rPr>
          <w:b/>
        </w:rPr>
        <w:t xml:space="preserve">It is entirely your choice. If you decide to take part, you can change your mind later on and withdraw from the research study.  </w:t>
      </w:r>
    </w:p>
    <w:p w14:paraId="2AD18949" w14:textId="77777777" w:rsidR="00C1419B" w:rsidRDefault="00A02019">
      <w:pPr>
        <w:spacing w:line="259" w:lineRule="auto"/>
        <w:ind w:left="0" w:firstLine="0"/>
      </w:pPr>
      <w:r>
        <w:t xml:space="preserve"> </w:t>
      </w:r>
    </w:p>
    <w:p w14:paraId="438C864B" w14:textId="77777777" w:rsidR="00C1419B" w:rsidRDefault="00A02019">
      <w:pPr>
        <w:ind w:left="-5"/>
      </w:pPr>
      <w:r>
        <w:t xml:space="preserve">Before making your decision: </w:t>
      </w:r>
    </w:p>
    <w:p w14:paraId="0108BDBF" w14:textId="77777777" w:rsidR="00C1419B" w:rsidRDefault="00A02019">
      <w:pPr>
        <w:numPr>
          <w:ilvl w:val="0"/>
          <w:numId w:val="1"/>
        </w:numPr>
        <w:ind w:hanging="360"/>
      </w:pPr>
      <w:r>
        <w:t>Please carefully read this form or ha</w:t>
      </w:r>
      <w:r>
        <w:t xml:space="preserve">ve it read to you. </w:t>
      </w:r>
    </w:p>
    <w:p w14:paraId="4763FB56" w14:textId="77777777" w:rsidR="00C1419B" w:rsidRDefault="00A02019">
      <w:pPr>
        <w:numPr>
          <w:ilvl w:val="0"/>
          <w:numId w:val="1"/>
        </w:numPr>
        <w:ind w:hanging="360"/>
      </w:pPr>
      <w:r>
        <w:t xml:space="preserve">Please ask questions about anything that is not clear. </w:t>
      </w:r>
    </w:p>
    <w:p w14:paraId="61ADFFDD" w14:textId="77777777" w:rsidR="00C1419B" w:rsidRDefault="00A02019">
      <w:pPr>
        <w:spacing w:line="259" w:lineRule="auto"/>
        <w:ind w:left="0" w:firstLine="0"/>
      </w:pPr>
      <w:r>
        <w:t xml:space="preserve"> </w:t>
      </w:r>
    </w:p>
    <w:p w14:paraId="6B3D9C9F" w14:textId="77777777" w:rsidR="00C1419B" w:rsidRDefault="00A02019">
      <w:pPr>
        <w:ind w:left="-5"/>
      </w:pPr>
      <w:r>
        <w:t xml:space="preserve">Feel free to take your time thinking about whether you would like to participate. By signing this form, you will not give up any legal rights.  </w:t>
      </w:r>
    </w:p>
    <w:p w14:paraId="35AE69B6" w14:textId="77777777" w:rsidR="00C1419B" w:rsidRDefault="00A02019">
      <w:pPr>
        <w:spacing w:line="259" w:lineRule="auto"/>
        <w:ind w:left="0" w:firstLine="0"/>
      </w:pPr>
      <w:r>
        <w:t xml:space="preserve"> </w:t>
      </w:r>
    </w:p>
    <w:p w14:paraId="7F1A3EF5" w14:textId="77777777" w:rsidR="00C1419B" w:rsidRDefault="00A02019">
      <w:pPr>
        <w:ind w:left="-5"/>
      </w:pPr>
      <w:r>
        <w:rPr>
          <w:b/>
          <w:u w:val="single" w:color="000000"/>
        </w:rPr>
        <w:t xml:space="preserve">Study </w:t>
      </w:r>
      <w:proofErr w:type="gramStart"/>
      <w:r>
        <w:rPr>
          <w:b/>
          <w:u w:val="single" w:color="000000"/>
        </w:rPr>
        <w:t xml:space="preserve">Overview </w:t>
      </w:r>
      <w:r>
        <w:t xml:space="preserve"> This</w:t>
      </w:r>
      <w:proofErr w:type="gramEnd"/>
      <w:r>
        <w:t xml:space="preserve"> exploratory study investigates your personal experience with formal sex education in hig</w:t>
      </w:r>
      <w:r>
        <w:t xml:space="preserve">h school and its impact on sexuality. This study aims to better understand the multiple sources that youth rely on to learn about sex, especially during high school.  </w:t>
      </w:r>
    </w:p>
    <w:p w14:paraId="2CEE4706" w14:textId="77777777" w:rsidR="00C1419B" w:rsidRDefault="00A02019">
      <w:pPr>
        <w:spacing w:line="259" w:lineRule="auto"/>
        <w:ind w:left="0" w:firstLine="0"/>
      </w:pPr>
      <w:r>
        <w:t xml:space="preserve"> </w:t>
      </w:r>
    </w:p>
    <w:p w14:paraId="4C277B22" w14:textId="77777777" w:rsidR="00C1419B" w:rsidRDefault="00A02019">
      <w:pPr>
        <w:ind w:left="-5"/>
      </w:pPr>
      <w:r>
        <w:rPr>
          <w:b/>
          <w:u w:val="single" w:color="000000"/>
        </w:rPr>
        <w:t xml:space="preserve">Procedures </w:t>
      </w:r>
      <w:r>
        <w:t xml:space="preserve">You are being asked to be in this research study because you are currently </w:t>
      </w:r>
      <w:r>
        <w:t>enrolled as 1) an undergraduate student at UCCS, 2) are 18 years or older, and 3) attended high school in the United States between the years 2006 to 2010 or 2014-2018. Your interview will consist of semi-structured, open-ended questions and is estimated t</w:t>
      </w:r>
      <w:r>
        <w:t>o last between 60 – 90 minutes in length. With your consent, interviews will be audio recorded with an audio recording device. If you do not consent to audio recording, I will write detailed notes of your answers.</w:t>
      </w:r>
      <w:r>
        <w:rPr>
          <w:b/>
        </w:rPr>
        <w:t xml:space="preserve"> </w:t>
      </w:r>
    </w:p>
    <w:p w14:paraId="21ABABE8" w14:textId="77777777" w:rsidR="00C1419B" w:rsidRDefault="00A02019">
      <w:pPr>
        <w:spacing w:line="259" w:lineRule="auto"/>
        <w:ind w:left="0" w:firstLine="0"/>
      </w:pPr>
      <w:r>
        <w:t xml:space="preserve"> </w:t>
      </w:r>
    </w:p>
    <w:p w14:paraId="51EEB3FA" w14:textId="77777777" w:rsidR="00C1419B" w:rsidRDefault="00A02019">
      <w:pPr>
        <w:ind w:left="-5"/>
      </w:pPr>
      <w:r>
        <w:rPr>
          <w:b/>
          <w:u w:val="single" w:color="000000"/>
        </w:rPr>
        <w:lastRenderedPageBreak/>
        <w:t xml:space="preserve">Other people in this </w:t>
      </w:r>
      <w:proofErr w:type="gramStart"/>
      <w:r>
        <w:rPr>
          <w:b/>
          <w:u w:val="single" w:color="000000"/>
        </w:rPr>
        <w:t>study</w:t>
      </w:r>
      <w:r>
        <w:t xml:space="preserve">  12</w:t>
      </w:r>
      <w:proofErr w:type="gramEnd"/>
      <w:r>
        <w:t xml:space="preserve"> people w</w:t>
      </w:r>
      <w:r>
        <w:t xml:space="preserve">ill participate in the study in total. </w:t>
      </w:r>
    </w:p>
    <w:p w14:paraId="4D7B6FB6" w14:textId="77777777" w:rsidR="00C1419B" w:rsidRDefault="00A02019">
      <w:pPr>
        <w:spacing w:line="259" w:lineRule="auto"/>
        <w:ind w:left="0" w:firstLine="0"/>
      </w:pPr>
      <w:r>
        <w:t xml:space="preserve"> </w:t>
      </w:r>
    </w:p>
    <w:p w14:paraId="1379768E" w14:textId="77777777" w:rsidR="00C1419B" w:rsidRDefault="00A02019">
      <w:pPr>
        <w:ind w:left="-5"/>
      </w:pPr>
      <w:r>
        <w:rPr>
          <w:b/>
          <w:u w:val="single" w:color="000000"/>
        </w:rPr>
        <w:t xml:space="preserve">Risks and Discomforts </w:t>
      </w:r>
      <w:r>
        <w:rPr>
          <w:u w:val="single" w:color="000000"/>
        </w:rPr>
        <w:t xml:space="preserve"> </w:t>
      </w:r>
      <w:r>
        <w:t xml:space="preserve"> There may be a few risks associated with your participation. For example, some questions specific to sex education, experiences, and sexuality may inspire discomfort. Another risk is that th</w:t>
      </w:r>
      <w:r>
        <w:t>e researcher (Moseley) is a Mandatory Reporter. Any of your responses that detail sexual assault, imminent danger to others or oneself, and child abuse that is current or has potential to occur, will be reported to the UCCS Title IX Coordinator/Office of I</w:t>
      </w:r>
      <w:r>
        <w:t xml:space="preserve">nstitutional Equity. </w:t>
      </w:r>
    </w:p>
    <w:p w14:paraId="35C5EC78" w14:textId="77777777" w:rsidR="00C1419B" w:rsidRDefault="00A02019">
      <w:pPr>
        <w:spacing w:line="259" w:lineRule="auto"/>
        <w:ind w:left="0" w:firstLine="0"/>
      </w:pPr>
      <w:r>
        <w:t xml:space="preserve"> </w:t>
      </w:r>
    </w:p>
    <w:p w14:paraId="050D8AFE" w14:textId="77777777" w:rsidR="00C1419B" w:rsidRDefault="00A02019">
      <w:pPr>
        <w:ind w:left="-5"/>
      </w:pPr>
      <w:r>
        <w:t xml:space="preserve">To outweigh these risks, the setting of the interview will be private, your information will be kept confidential, and you may leave or stop the interview at any time and still receive compensation.  </w:t>
      </w:r>
    </w:p>
    <w:p w14:paraId="7399EC1E" w14:textId="77777777" w:rsidR="00C1419B" w:rsidRDefault="00A02019">
      <w:pPr>
        <w:spacing w:after="14" w:line="259" w:lineRule="auto"/>
        <w:ind w:left="0" w:firstLine="0"/>
      </w:pPr>
      <w:r>
        <w:rPr>
          <w:rFonts w:ascii="Arial" w:eastAsia="Arial" w:hAnsi="Arial" w:cs="Arial"/>
          <w:sz w:val="24"/>
        </w:rPr>
        <w:t xml:space="preserve"> </w:t>
      </w:r>
    </w:p>
    <w:p w14:paraId="73041D6D" w14:textId="77777777" w:rsidR="00C1419B" w:rsidRDefault="00A02019">
      <w:pPr>
        <w:ind w:left="-5"/>
      </w:pPr>
      <w:r>
        <w:t xml:space="preserve">To minimize </w:t>
      </w:r>
      <w:r>
        <w:t>any discomfort or distress during or after the interview, I will attend to participant needs and may pause to take break and/or end interview if participant feels the need to do so. If emotional discomfort or mental distress arises, I encourage you to cont</w:t>
      </w:r>
      <w:r>
        <w:t xml:space="preserve">act on-campus, UCCS Mental Health Services Center to make an appointment phone number (719-255-4444). If you prefer to visit services off campus, please contact </w:t>
      </w:r>
      <w:proofErr w:type="spellStart"/>
      <w:r>
        <w:t>AspenPointe</w:t>
      </w:r>
      <w:proofErr w:type="spellEnd"/>
      <w:r>
        <w:t xml:space="preserve"> Mental Health Crisis Line (719635-7000). </w:t>
      </w:r>
    </w:p>
    <w:p w14:paraId="7FE9D967" w14:textId="77777777" w:rsidR="00C1419B" w:rsidRDefault="00A02019">
      <w:pPr>
        <w:spacing w:line="259" w:lineRule="auto"/>
        <w:ind w:left="0" w:firstLine="0"/>
      </w:pPr>
      <w:r>
        <w:t xml:space="preserve"> </w:t>
      </w:r>
    </w:p>
    <w:p w14:paraId="49463988" w14:textId="77777777" w:rsidR="00C1419B" w:rsidRDefault="00A02019">
      <w:pPr>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F6D0711" wp14:editId="64B4D417">
                <wp:simplePos x="0" y="0"/>
                <wp:positionH relativeFrom="column">
                  <wp:posOffset>0</wp:posOffset>
                </wp:positionH>
                <wp:positionV relativeFrom="paragraph">
                  <wp:posOffset>-7243</wp:posOffset>
                </wp:positionV>
                <wp:extent cx="6135370" cy="614172"/>
                <wp:effectExtent l="0" t="0" r="0" b="0"/>
                <wp:wrapNone/>
                <wp:docPr id="5810" name="Group 5810"/>
                <wp:cNvGraphicFramePr/>
                <a:graphic xmlns:a="http://schemas.openxmlformats.org/drawingml/2006/main">
                  <a:graphicData uri="http://schemas.microsoft.com/office/word/2010/wordprocessingGroup">
                    <wpg:wgp>
                      <wpg:cNvGrpSpPr/>
                      <wpg:grpSpPr>
                        <a:xfrm>
                          <a:off x="0" y="0"/>
                          <a:ext cx="6135370" cy="614172"/>
                          <a:chOff x="0" y="0"/>
                          <a:chExt cx="6135370" cy="614172"/>
                        </a:xfrm>
                      </wpg:grpSpPr>
                      <wps:wsp>
                        <wps:cNvPr id="6413" name="Shape 6413"/>
                        <wps:cNvSpPr/>
                        <wps:spPr>
                          <a:xfrm>
                            <a:off x="3661283" y="0"/>
                            <a:ext cx="2452752" cy="204216"/>
                          </a:xfrm>
                          <a:custGeom>
                            <a:avLst/>
                            <a:gdLst/>
                            <a:ahLst/>
                            <a:cxnLst/>
                            <a:rect l="0" t="0" r="0" b="0"/>
                            <a:pathLst>
                              <a:path w="2452752" h="204216">
                                <a:moveTo>
                                  <a:pt x="0" y="0"/>
                                </a:moveTo>
                                <a:lnTo>
                                  <a:pt x="2452752" y="0"/>
                                </a:lnTo>
                                <a:lnTo>
                                  <a:pt x="2452752" y="204216"/>
                                </a:lnTo>
                                <a:lnTo>
                                  <a:pt x="0" y="2042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414" name="Shape 6414"/>
                        <wps:cNvSpPr/>
                        <wps:spPr>
                          <a:xfrm>
                            <a:off x="0" y="204216"/>
                            <a:ext cx="6135370" cy="204216"/>
                          </a:xfrm>
                          <a:custGeom>
                            <a:avLst/>
                            <a:gdLst/>
                            <a:ahLst/>
                            <a:cxnLst/>
                            <a:rect l="0" t="0" r="0" b="0"/>
                            <a:pathLst>
                              <a:path w="6135370" h="204216">
                                <a:moveTo>
                                  <a:pt x="0" y="0"/>
                                </a:moveTo>
                                <a:lnTo>
                                  <a:pt x="6135370" y="0"/>
                                </a:lnTo>
                                <a:lnTo>
                                  <a:pt x="6135370" y="204216"/>
                                </a:lnTo>
                                <a:lnTo>
                                  <a:pt x="0" y="2042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415" name="Shape 6415"/>
                        <wps:cNvSpPr/>
                        <wps:spPr>
                          <a:xfrm>
                            <a:off x="0" y="408432"/>
                            <a:ext cx="943661" cy="205740"/>
                          </a:xfrm>
                          <a:custGeom>
                            <a:avLst/>
                            <a:gdLst/>
                            <a:ahLst/>
                            <a:cxnLst/>
                            <a:rect l="0" t="0" r="0" b="0"/>
                            <a:pathLst>
                              <a:path w="943661" h="205740">
                                <a:moveTo>
                                  <a:pt x="0" y="0"/>
                                </a:moveTo>
                                <a:lnTo>
                                  <a:pt x="943661" y="0"/>
                                </a:lnTo>
                                <a:lnTo>
                                  <a:pt x="943661" y="205740"/>
                                </a:lnTo>
                                <a:lnTo>
                                  <a:pt x="0" y="2057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810" style="width:483.1pt;height:48.36pt;position:absolute;z-index:-2147483406;mso-position-horizontal-relative:text;mso-position-horizontal:absolute;margin-left:0pt;mso-position-vertical-relative:text;margin-top:-0.570374pt;" coordsize="61353,6141">
                <v:shape id="Shape 6416" style="position:absolute;width:24527;height:2042;left:36612;top:0;" coordsize="2452752,204216" path="m0,0l2452752,0l2452752,204216l0,204216l0,0">
                  <v:stroke weight="0pt" endcap="flat" joinstyle="miter" miterlimit="10" on="false" color="#000000" opacity="0"/>
                  <v:fill on="true" color="#ffff00"/>
                </v:shape>
                <v:shape id="Shape 6417" style="position:absolute;width:61353;height:2042;left:0;top:2042;" coordsize="6135370,204216" path="m0,0l6135370,0l6135370,204216l0,204216l0,0">
                  <v:stroke weight="0pt" endcap="flat" joinstyle="miter" miterlimit="10" on="false" color="#000000" opacity="0"/>
                  <v:fill on="true" color="#ffff00"/>
                </v:shape>
                <v:shape id="Shape 6418" style="position:absolute;width:9436;height:2057;left:0;top:4084;" coordsize="943661,205740" path="m0,0l943661,0l943661,205740l0,205740l0,0">
                  <v:stroke weight="0pt" endcap="flat" joinstyle="miter" miterlimit="10" on="false" color="#000000" opacity="0"/>
                  <v:fill on="true" color="#ffff00"/>
                </v:shape>
              </v:group>
            </w:pict>
          </mc:Fallback>
        </mc:AlternateContent>
      </w:r>
      <w:r>
        <w:rPr>
          <w:b/>
          <w:u w:val="single" w:color="000000"/>
        </w:rPr>
        <w:t xml:space="preserve">Benefits </w:t>
      </w:r>
      <w:r>
        <w:t>The benefits of this research</w:t>
      </w:r>
      <w:r>
        <w:t xml:space="preserve"> are multiple</w:t>
      </w:r>
      <w:bookmarkStart w:id="0" w:name="_GoBack"/>
      <w:bookmarkEnd w:id="0"/>
      <w:r w:rsidRPr="00F11787">
        <w:t>. First, you are invited to share your experiences related to a topic that is often not talked about in open and nonjudgmental environment. Second</w:t>
      </w:r>
      <w:r>
        <w:t>, this exploratory research responds to a gap in understanding how young people learn about sex a</w:t>
      </w:r>
      <w:r>
        <w:t>nd its impact on behavior and identity, especially since federally funding shifted to abstinence only until marriage curriculum. Lastly, research outcomes may identify specific needs of university students and thereby influence university-based programmati</w:t>
      </w:r>
      <w:r>
        <w:t xml:space="preserve">c initiatives focused on sex education and sexuality. </w:t>
      </w:r>
      <w:r>
        <w:rPr>
          <w:b/>
        </w:rPr>
        <w:t xml:space="preserve"> </w:t>
      </w:r>
    </w:p>
    <w:p w14:paraId="2619ECA7" w14:textId="77777777" w:rsidR="00C1419B" w:rsidRDefault="00A02019">
      <w:pPr>
        <w:spacing w:line="259" w:lineRule="auto"/>
        <w:ind w:left="0" w:firstLine="0"/>
      </w:pPr>
      <w:r>
        <w:t xml:space="preserve"> </w:t>
      </w:r>
    </w:p>
    <w:p w14:paraId="4B9878C4" w14:textId="77777777" w:rsidR="00C1419B" w:rsidRDefault="00A02019">
      <w:pPr>
        <w:ind w:left="-5"/>
      </w:pPr>
      <w:proofErr w:type="gramStart"/>
      <w:r>
        <w:rPr>
          <w:b/>
          <w:u w:val="single" w:color="000000"/>
        </w:rPr>
        <w:t xml:space="preserve">Compensation </w:t>
      </w:r>
      <w:r>
        <w:t xml:space="preserve"> Participation</w:t>
      </w:r>
      <w:proofErr w:type="gramEnd"/>
      <w:r>
        <w:t xml:space="preserve"> in this interview is completely voluntary. At the end of the interview you will receive a $15 Amazon gift card as compensation for your time. </w:t>
      </w:r>
    </w:p>
    <w:p w14:paraId="335DD697" w14:textId="77777777" w:rsidR="00C1419B" w:rsidRDefault="00A02019">
      <w:pPr>
        <w:spacing w:line="259" w:lineRule="auto"/>
        <w:ind w:left="0" w:firstLine="0"/>
      </w:pPr>
      <w:r>
        <w:t xml:space="preserve"> </w:t>
      </w:r>
    </w:p>
    <w:p w14:paraId="31FE1B19" w14:textId="77777777" w:rsidR="00C1419B" w:rsidRDefault="00A02019">
      <w:pPr>
        <w:ind w:left="-5"/>
      </w:pPr>
      <w:proofErr w:type="gramStart"/>
      <w:r>
        <w:rPr>
          <w:b/>
          <w:u w:val="single" w:color="000000"/>
        </w:rPr>
        <w:t>Confidentiality</w:t>
      </w:r>
      <w:r>
        <w:rPr>
          <w:b/>
        </w:rPr>
        <w:t xml:space="preserve">  </w:t>
      </w:r>
      <w:r>
        <w:t>Names</w:t>
      </w:r>
      <w:proofErr w:type="gramEnd"/>
      <w:r>
        <w:t xml:space="preserve"> an</w:t>
      </w:r>
      <w:r>
        <w:t xml:space="preserve">d all recognizable information will not be attached to transcripts, papers, reports, or public presentations. All information will be used for academic purposes. </w:t>
      </w:r>
    </w:p>
    <w:p w14:paraId="7C62696B" w14:textId="77777777" w:rsidR="00C1419B" w:rsidRDefault="00A02019">
      <w:pPr>
        <w:spacing w:line="259" w:lineRule="auto"/>
        <w:ind w:left="0" w:firstLine="0"/>
      </w:pPr>
      <w:r>
        <w:t xml:space="preserve"> </w:t>
      </w:r>
    </w:p>
    <w:p w14:paraId="667317D1" w14:textId="77777777" w:rsidR="00C1419B" w:rsidRDefault="00A02019">
      <w:pPr>
        <w:ind w:left="-5"/>
      </w:pPr>
      <w:r>
        <w:t>Your confidentiality will be maintained to the degree permitted by the technology used. Spe</w:t>
      </w:r>
      <w:r>
        <w:t xml:space="preserve">cifically, no guarantees can be made regarding the interception of data sent via the Internet by any third parties. </w:t>
      </w:r>
    </w:p>
    <w:p w14:paraId="6865A722" w14:textId="77777777" w:rsidR="00C1419B" w:rsidRDefault="00A02019">
      <w:pPr>
        <w:spacing w:line="259" w:lineRule="auto"/>
        <w:ind w:left="0" w:firstLine="0"/>
      </w:pPr>
      <w:r>
        <w:t xml:space="preserve"> </w:t>
      </w:r>
    </w:p>
    <w:p w14:paraId="1EC9A702" w14:textId="77777777" w:rsidR="00C1419B" w:rsidRDefault="00A02019">
      <w:pPr>
        <w:ind w:left="-5"/>
      </w:pPr>
      <w:r>
        <w:lastRenderedPageBreak/>
        <w:t>Certain offices and people other than the researchers may have access to study records. Government agencies and UCCS employees overseeing proper study conduct may look at your study records. These offices include the UCCS Institutional Review Board, and th</w:t>
      </w:r>
      <w:r>
        <w:t>e UCCS Office of Sponsored Programs and Research Integrity. UCCS will keep any research records confidential to the extent allowed by law. A study number rather than your name will be used on study records wherever possible. Study records may be subject to</w:t>
      </w:r>
      <w:r>
        <w:t xml:space="preserve"> disclosure pursuant to a court order, subpoena, law or regulation.  </w:t>
      </w:r>
    </w:p>
    <w:p w14:paraId="3918C188" w14:textId="77777777" w:rsidR="00C1419B" w:rsidRDefault="00A02019">
      <w:pPr>
        <w:spacing w:line="259" w:lineRule="auto"/>
        <w:ind w:left="0" w:firstLine="0"/>
      </w:pPr>
      <w:r>
        <w:rPr>
          <w:b/>
        </w:rPr>
        <w:t xml:space="preserve"> </w:t>
      </w:r>
    </w:p>
    <w:p w14:paraId="05C55507" w14:textId="77777777" w:rsidR="00C1419B" w:rsidRDefault="00A02019">
      <w:pPr>
        <w:pStyle w:val="Heading1"/>
        <w:ind w:left="-5"/>
      </w:pPr>
      <w:r>
        <w:t>Voluntary Participation and Withdrawal from the Study</w:t>
      </w:r>
      <w:r>
        <w:rPr>
          <w:u w:val="none"/>
        </w:rPr>
        <w:t xml:space="preserve"> </w:t>
      </w:r>
    </w:p>
    <w:p w14:paraId="7E5BA01E" w14:textId="77777777" w:rsidR="00C1419B" w:rsidRDefault="00A02019">
      <w:pPr>
        <w:ind w:left="-5"/>
      </w:pPr>
      <w:r>
        <w:t>Taking part in this study is voluntary. You have the right to leave a study at any time without penalty. Withdrawal will not inte</w:t>
      </w:r>
      <w:r>
        <w:t>rfere with your future care or services at UCCS.  You may refuse to do any procedures you do not feel comfortable with or answer any questions that you do not wish to answer. If you withdraw from the study, you may request that your research information no</w:t>
      </w:r>
      <w:r>
        <w:t xml:space="preserve">t be used by contacting the Principal Investigator listed above and below. </w:t>
      </w:r>
    </w:p>
    <w:p w14:paraId="1C1A900B" w14:textId="77777777" w:rsidR="00C1419B" w:rsidRDefault="00A02019">
      <w:pPr>
        <w:spacing w:line="259" w:lineRule="auto"/>
        <w:ind w:left="0" w:firstLine="0"/>
      </w:pPr>
      <w:r>
        <w:t xml:space="preserve"> </w:t>
      </w:r>
    </w:p>
    <w:p w14:paraId="4214B443" w14:textId="77777777" w:rsidR="00C1419B" w:rsidRDefault="00A02019">
      <w:pPr>
        <w:pStyle w:val="Heading1"/>
        <w:ind w:left="-5"/>
      </w:pPr>
      <w:r>
        <w:t>Contact Information</w:t>
      </w:r>
      <w:r>
        <w:rPr>
          <w:u w:val="none"/>
        </w:rPr>
        <w:t xml:space="preserve"> </w:t>
      </w:r>
    </w:p>
    <w:p w14:paraId="2F544602" w14:textId="77777777" w:rsidR="00C1419B" w:rsidRDefault="00A02019">
      <w:pPr>
        <w:ind w:left="-5"/>
      </w:pPr>
      <w:r>
        <w:t xml:space="preserve">Contact (PI’s info):  amoseley@uccs.edu </w:t>
      </w:r>
    </w:p>
    <w:p w14:paraId="4F0E8222" w14:textId="77777777" w:rsidR="00C1419B" w:rsidRDefault="00A02019">
      <w:pPr>
        <w:numPr>
          <w:ilvl w:val="0"/>
          <w:numId w:val="2"/>
        </w:numPr>
        <w:ind w:hanging="360"/>
      </w:pPr>
      <w:r>
        <w:t xml:space="preserve">if you have any questions about this study or your part in it, </w:t>
      </w:r>
    </w:p>
    <w:p w14:paraId="7AA33029" w14:textId="77777777" w:rsidR="00C1419B" w:rsidRDefault="00A02019">
      <w:pPr>
        <w:numPr>
          <w:ilvl w:val="0"/>
          <w:numId w:val="2"/>
        </w:numPr>
        <w:ind w:hanging="360"/>
      </w:pPr>
      <w:r>
        <w:t xml:space="preserve">if you have questions, concerns or complaints about </w:t>
      </w:r>
      <w:r>
        <w:t xml:space="preserve">the research, or </w:t>
      </w:r>
    </w:p>
    <w:p w14:paraId="617B7E9E" w14:textId="77777777" w:rsidR="00C1419B" w:rsidRDefault="00A02019">
      <w:pPr>
        <w:numPr>
          <w:ilvl w:val="0"/>
          <w:numId w:val="2"/>
        </w:numPr>
        <w:ind w:hanging="360"/>
      </w:pPr>
      <w:r>
        <w:t xml:space="preserve">if you would like information about the survey results when they are prepared. </w:t>
      </w:r>
    </w:p>
    <w:p w14:paraId="59B558A0" w14:textId="77777777" w:rsidR="00C1419B" w:rsidRDefault="00A02019">
      <w:pPr>
        <w:spacing w:line="259" w:lineRule="auto"/>
        <w:ind w:left="0" w:firstLine="0"/>
      </w:pPr>
      <w:r>
        <w:t xml:space="preserve"> </w:t>
      </w:r>
    </w:p>
    <w:p w14:paraId="1D15DB2D" w14:textId="77777777" w:rsidR="00C1419B" w:rsidRDefault="00A02019">
      <w:pPr>
        <w:ind w:left="345" w:hanging="360"/>
      </w:pPr>
      <w:r>
        <w:t xml:space="preserve">Contact the Research Compliance Program Director at 719-255-3903 or email at </w:t>
      </w:r>
      <w:r>
        <w:rPr>
          <w:u w:val="single" w:color="000000"/>
        </w:rPr>
        <w:t>irb@uccs.edu</w:t>
      </w:r>
      <w:r>
        <w:t xml:space="preserve">:  </w:t>
      </w:r>
      <w:r>
        <w:rPr>
          <w:rFonts w:ascii="Segoe UI Symbol" w:eastAsia="Segoe UI Symbol" w:hAnsi="Segoe UI Symbol" w:cs="Segoe UI Symbol"/>
        </w:rPr>
        <w:t>•</w:t>
      </w:r>
      <w:r>
        <w:rPr>
          <w:rFonts w:ascii="Arial" w:eastAsia="Arial" w:hAnsi="Arial" w:cs="Arial"/>
        </w:rPr>
        <w:t xml:space="preserve"> </w:t>
      </w:r>
      <w:r>
        <w:t>if you have questions about your rights as a research particip</w:t>
      </w:r>
      <w:r>
        <w:t xml:space="preserve">ant, or </w:t>
      </w:r>
    </w:p>
    <w:p w14:paraId="6A861A26" w14:textId="77777777" w:rsidR="00C1419B" w:rsidRDefault="00A02019">
      <w:pPr>
        <w:numPr>
          <w:ilvl w:val="0"/>
          <w:numId w:val="2"/>
        </w:numPr>
        <w:ind w:hanging="360"/>
      </w:pPr>
      <w:r>
        <w:t xml:space="preserve">if you have questions, concerns or complaints about the research. </w:t>
      </w:r>
    </w:p>
    <w:p w14:paraId="35A6049D" w14:textId="77777777" w:rsidR="00C1419B" w:rsidRDefault="00A02019">
      <w:pPr>
        <w:spacing w:line="259" w:lineRule="auto"/>
        <w:ind w:left="0" w:firstLine="0"/>
      </w:pPr>
      <w:r>
        <w:t xml:space="preserve"> </w:t>
      </w:r>
    </w:p>
    <w:p w14:paraId="3D0BC896" w14:textId="77777777" w:rsidR="00C1419B" w:rsidRDefault="00A02019">
      <w:pPr>
        <w:pStyle w:val="Heading1"/>
        <w:ind w:left="-5"/>
      </w:pPr>
      <w:r>
        <w:t>Consent</w:t>
      </w:r>
      <w:r>
        <w:rPr>
          <w:u w:val="none"/>
        </w:rPr>
        <w:t xml:space="preserve">  </w:t>
      </w:r>
    </w:p>
    <w:p w14:paraId="081AFC43" w14:textId="77777777" w:rsidR="00C1419B" w:rsidRDefault="00A02019">
      <w:pPr>
        <w:spacing w:line="259" w:lineRule="auto"/>
        <w:ind w:left="0" w:firstLine="0"/>
      </w:pPr>
      <w:r>
        <w:t xml:space="preserve"> </w:t>
      </w:r>
    </w:p>
    <w:p w14:paraId="0E4C3AAF" w14:textId="77777777" w:rsidR="00C1419B" w:rsidRDefault="00A02019">
      <w:pPr>
        <w:ind w:left="-5"/>
      </w:pPr>
      <w:r>
        <w:t xml:space="preserve">A copy of this consent form will be provided to you.  </w:t>
      </w:r>
    </w:p>
    <w:p w14:paraId="1D7402B9" w14:textId="77777777" w:rsidR="00C1419B" w:rsidRDefault="00A02019">
      <w:pPr>
        <w:spacing w:line="259" w:lineRule="auto"/>
        <w:ind w:left="0" w:firstLine="0"/>
      </w:pPr>
      <w:r>
        <w:t xml:space="preserve"> </w:t>
      </w:r>
    </w:p>
    <w:p w14:paraId="06994110" w14:textId="77777777" w:rsidR="00C1419B" w:rsidRDefault="00A02019">
      <w:pPr>
        <w:ind w:left="-5"/>
      </w:pPr>
      <w:r>
        <w:t xml:space="preserve">I understand the above information </w:t>
      </w:r>
      <w:r>
        <w:t xml:space="preserve">and voluntarily consent to participate in the research.  By signing this consent, I am confirming that I am 18 years of age or older. </w:t>
      </w:r>
    </w:p>
    <w:p w14:paraId="4061ABB9" w14:textId="77777777" w:rsidR="00C1419B" w:rsidRDefault="00A02019">
      <w:pPr>
        <w:spacing w:line="259" w:lineRule="auto"/>
        <w:ind w:left="0" w:firstLine="0"/>
      </w:pPr>
      <w:r>
        <w:t xml:space="preserve"> </w:t>
      </w:r>
    </w:p>
    <w:p w14:paraId="7E05B8C9" w14:textId="77777777" w:rsidR="00C1419B" w:rsidRDefault="00A02019">
      <w:pPr>
        <w:ind w:left="-5"/>
      </w:pPr>
      <w:r>
        <w:t>I understand that I have the option to be audio recorded. By signing this consent, I am confirming that I am willing to</w:t>
      </w:r>
      <w:r>
        <w:t xml:space="preserve"> have my responses recorded on an audio recorder device. </w:t>
      </w:r>
    </w:p>
    <w:p w14:paraId="3C8EFC64" w14:textId="77777777" w:rsidR="00C1419B" w:rsidRDefault="00A02019">
      <w:pPr>
        <w:spacing w:line="259" w:lineRule="auto"/>
        <w:ind w:left="0" w:firstLine="0"/>
      </w:pPr>
      <w:r>
        <w:t xml:space="preserve"> </w:t>
      </w:r>
    </w:p>
    <w:p w14:paraId="54756E74" w14:textId="77777777" w:rsidR="00C1419B" w:rsidRDefault="00A02019">
      <w:pPr>
        <w:tabs>
          <w:tab w:val="center" w:pos="4820"/>
          <w:tab w:val="center" w:pos="8785"/>
        </w:tabs>
        <w:ind w:left="-15" w:firstLine="0"/>
      </w:pPr>
      <w:r>
        <w:t xml:space="preserve">Audio Approval </w:t>
      </w:r>
      <w:r>
        <w:tab/>
        <w:t xml:space="preserve">______________________________________ </w:t>
      </w:r>
      <w:r>
        <w:tab/>
      </w:r>
      <w:proofErr w:type="gramStart"/>
      <w:r>
        <w:t>Date:_</w:t>
      </w:r>
      <w:proofErr w:type="gramEnd"/>
      <w:r>
        <w:t xml:space="preserve">_______ </w:t>
      </w:r>
    </w:p>
    <w:p w14:paraId="381B4816" w14:textId="77777777" w:rsidR="00C1419B" w:rsidRDefault="00A02019">
      <w:pPr>
        <w:spacing w:line="259" w:lineRule="auto"/>
        <w:ind w:left="0" w:firstLine="0"/>
      </w:pPr>
      <w:r>
        <w:t xml:space="preserve"> </w:t>
      </w:r>
    </w:p>
    <w:p w14:paraId="09A935B5" w14:textId="77777777" w:rsidR="00C1419B" w:rsidRDefault="00A02019">
      <w:pPr>
        <w:ind w:left="-5"/>
      </w:pPr>
      <w:r>
        <w:lastRenderedPageBreak/>
        <w:t xml:space="preserve">I do not consent to Audio Approval. By signing this consent, I am confirming that I wish to have my responses taken via </w:t>
      </w:r>
      <w:proofErr w:type="gramStart"/>
      <w:r>
        <w:t>hand written</w:t>
      </w:r>
      <w:proofErr w:type="gramEnd"/>
      <w:r>
        <w:t xml:space="preserve"> notes </w:t>
      </w:r>
    </w:p>
    <w:p w14:paraId="3B7E1FB2" w14:textId="77777777" w:rsidR="00C1419B" w:rsidRDefault="00A02019">
      <w:pPr>
        <w:spacing w:line="259" w:lineRule="auto"/>
        <w:ind w:left="0" w:firstLine="0"/>
      </w:pPr>
      <w:r>
        <w:t xml:space="preserve"> </w:t>
      </w:r>
    </w:p>
    <w:p w14:paraId="7092B951" w14:textId="77777777" w:rsidR="00C1419B" w:rsidRDefault="00A02019">
      <w:pPr>
        <w:tabs>
          <w:tab w:val="center" w:pos="5190"/>
          <w:tab w:val="center" w:pos="8995"/>
        </w:tabs>
        <w:ind w:left="-15" w:firstLine="0"/>
      </w:pPr>
      <w:r>
        <w:t xml:space="preserve">Written Note Approval </w:t>
      </w:r>
      <w:r>
        <w:tab/>
        <w:t xml:space="preserve">_________________________________ </w:t>
      </w:r>
      <w:r>
        <w:tab/>
      </w:r>
      <w:proofErr w:type="gramStart"/>
      <w:r>
        <w:t>Date:_</w:t>
      </w:r>
      <w:proofErr w:type="gramEnd"/>
      <w:r>
        <w:t xml:space="preserve">__________ </w:t>
      </w:r>
    </w:p>
    <w:sectPr w:rsidR="00C1419B">
      <w:headerReference w:type="even" r:id="rId7"/>
      <w:headerReference w:type="default" r:id="rId8"/>
      <w:footerReference w:type="even" r:id="rId9"/>
      <w:footerReference w:type="default" r:id="rId10"/>
      <w:headerReference w:type="first" r:id="rId11"/>
      <w:footerReference w:type="first" r:id="rId12"/>
      <w:pgSz w:w="12240" w:h="15840"/>
      <w:pgMar w:top="1420" w:right="730" w:bottom="1272" w:left="720" w:header="72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EF89D" w14:textId="77777777" w:rsidR="00A02019" w:rsidRDefault="00A02019">
      <w:pPr>
        <w:spacing w:line="240" w:lineRule="auto"/>
      </w:pPr>
      <w:r>
        <w:separator/>
      </w:r>
    </w:p>
  </w:endnote>
  <w:endnote w:type="continuationSeparator" w:id="0">
    <w:p w14:paraId="13B131F1" w14:textId="77777777" w:rsidR="00A02019" w:rsidRDefault="00A02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E9A6C" w14:textId="77777777" w:rsidR="00C1419B" w:rsidRDefault="00A02019">
    <w:pPr>
      <w:tabs>
        <w:tab w:val="center" w:pos="4321"/>
        <w:tab w:val="center" w:pos="8286"/>
        <w:tab w:val="center" w:pos="10711"/>
      </w:tabs>
      <w:spacing w:line="259" w:lineRule="auto"/>
      <w:ind w:lef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r>
      <w:fldChar w:fldCharType="begin"/>
    </w:r>
    <w:r>
      <w:instrText xml:space="preserve"> NUMPAGES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Version Date: 1.18.2018 </w:t>
    </w:r>
    <w:r>
      <w:rPr>
        <w:rFonts w:ascii="Calibri" w:eastAsia="Calibri" w:hAnsi="Calibri" w:cs="Calibri"/>
        <w:sz w:val="22"/>
      </w:rPr>
      <w:tab/>
    </w:r>
    <w:r>
      <w:rPr>
        <w:sz w:val="20"/>
      </w:rPr>
      <w:t xml:space="preserve"> </w:t>
    </w:r>
  </w:p>
  <w:p w14:paraId="15371F31" w14:textId="77777777" w:rsidR="00C1419B" w:rsidRDefault="00A02019">
    <w:pPr>
      <w:spacing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FF4F6" w14:textId="77777777" w:rsidR="00C1419B" w:rsidRDefault="00A02019">
    <w:pPr>
      <w:tabs>
        <w:tab w:val="center" w:pos="4321"/>
        <w:tab w:val="center" w:pos="8286"/>
        <w:tab w:val="center" w:pos="10711"/>
      </w:tabs>
      <w:spacing w:line="259" w:lineRule="auto"/>
      <w:ind w:lef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r>
      <w:fldChar w:fldCharType="begin"/>
    </w:r>
    <w:r>
      <w:instrText xml:space="preserve"> NUMPAGES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Version Date: 1.18.2018 </w:t>
    </w:r>
    <w:r>
      <w:rPr>
        <w:rFonts w:ascii="Calibri" w:eastAsia="Calibri" w:hAnsi="Calibri" w:cs="Calibri"/>
        <w:sz w:val="22"/>
      </w:rPr>
      <w:tab/>
    </w:r>
    <w:r>
      <w:rPr>
        <w:sz w:val="20"/>
      </w:rPr>
      <w:t xml:space="preserve"> </w:t>
    </w:r>
  </w:p>
  <w:p w14:paraId="2D056699" w14:textId="77777777" w:rsidR="00C1419B" w:rsidRDefault="00A02019">
    <w:pPr>
      <w:spacing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F180D" w14:textId="77777777" w:rsidR="00C1419B" w:rsidRDefault="00A02019">
    <w:pPr>
      <w:tabs>
        <w:tab w:val="center" w:pos="4321"/>
        <w:tab w:val="center" w:pos="8286"/>
        <w:tab w:val="center" w:pos="10711"/>
      </w:tabs>
      <w:spacing w:line="259" w:lineRule="auto"/>
      <w:ind w:lef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r>
      <w:fldChar w:fldCharType="begin"/>
    </w:r>
    <w:r>
      <w:instrText xml:space="preserve"> NUMPAGES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Version Date: 1.18.2018 </w:t>
    </w:r>
    <w:r>
      <w:rPr>
        <w:rFonts w:ascii="Calibri" w:eastAsia="Calibri" w:hAnsi="Calibri" w:cs="Calibri"/>
        <w:sz w:val="22"/>
      </w:rPr>
      <w:tab/>
    </w:r>
    <w:r>
      <w:rPr>
        <w:sz w:val="20"/>
      </w:rPr>
      <w:t xml:space="preserve"> </w:t>
    </w:r>
  </w:p>
  <w:p w14:paraId="5B5A6FCE" w14:textId="77777777" w:rsidR="00C1419B" w:rsidRDefault="00A02019">
    <w:pPr>
      <w:spacing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35B4A" w14:textId="77777777" w:rsidR="00A02019" w:rsidRDefault="00A02019">
      <w:pPr>
        <w:spacing w:line="240" w:lineRule="auto"/>
      </w:pPr>
      <w:r>
        <w:separator/>
      </w:r>
    </w:p>
  </w:footnote>
  <w:footnote w:type="continuationSeparator" w:id="0">
    <w:p w14:paraId="6E6F1E4D" w14:textId="77777777" w:rsidR="00A02019" w:rsidRDefault="00A02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79D0D" w14:textId="77777777" w:rsidR="00C1419B" w:rsidRDefault="00A02019">
    <w:pPr>
      <w:tabs>
        <w:tab w:val="center" w:pos="5445"/>
        <w:tab w:val="center" w:pos="9261"/>
      </w:tabs>
      <w:spacing w:line="259" w:lineRule="auto"/>
      <w:ind w:left="0" w:firstLine="0"/>
    </w:pPr>
    <w:r>
      <w:rPr>
        <w:rFonts w:ascii="Arial" w:eastAsia="Arial" w:hAnsi="Arial" w:cs="Arial"/>
        <w:sz w:val="18"/>
      </w:rPr>
      <w:t>Protocol Number: 19-0</w:t>
    </w:r>
    <w:r>
      <w:rPr>
        <w:rFonts w:ascii="Arial" w:eastAsia="Arial" w:hAnsi="Arial" w:cs="Arial"/>
        <w:sz w:val="18"/>
      </w:rPr>
      <w:t xml:space="preserve">79 </w:t>
    </w:r>
    <w:r>
      <w:rPr>
        <w:rFonts w:ascii="Arial" w:eastAsia="Arial" w:hAnsi="Arial" w:cs="Arial"/>
        <w:sz w:val="18"/>
      </w:rPr>
      <w:tab/>
      <w:t>Version and Date Received:</w:t>
    </w:r>
    <w:r>
      <w:rPr>
        <w:rFonts w:ascii="Arial" w:eastAsia="Arial" w:hAnsi="Arial" w:cs="Arial"/>
        <w:sz w:val="14"/>
      </w:rPr>
      <w:t xml:space="preserve"> </w:t>
    </w:r>
    <w:r>
      <w:rPr>
        <w:rFonts w:ascii="Arial" w:eastAsia="Arial" w:hAnsi="Arial" w:cs="Arial"/>
        <w:sz w:val="18"/>
      </w:rPr>
      <w:t>V2</w:t>
    </w:r>
    <w:r>
      <w:rPr>
        <w:rFonts w:ascii="Arial" w:eastAsia="Arial" w:hAnsi="Arial" w:cs="Arial"/>
        <w:sz w:val="14"/>
      </w:rPr>
      <w:t xml:space="preserve"> </w:t>
    </w:r>
    <w:r>
      <w:rPr>
        <w:rFonts w:ascii="Arial" w:eastAsia="Arial" w:hAnsi="Arial" w:cs="Arial"/>
        <w:sz w:val="18"/>
      </w:rPr>
      <w:t xml:space="preserve">12-20-18 </w:t>
    </w:r>
    <w:r>
      <w:rPr>
        <w:rFonts w:ascii="Arial" w:eastAsia="Arial" w:hAnsi="Arial" w:cs="Arial"/>
        <w:sz w:val="18"/>
      </w:rPr>
      <w:tab/>
      <w:t xml:space="preserve">Valid through date: 12-20-19 </w:t>
    </w:r>
  </w:p>
  <w:p w14:paraId="4170E23A" w14:textId="77777777" w:rsidR="00C1419B" w:rsidRDefault="00A02019">
    <w:pPr>
      <w:spacing w:after="40" w:line="259" w:lineRule="auto"/>
      <w:ind w:left="108" w:firstLine="0"/>
    </w:pPr>
    <w:r>
      <w:rPr>
        <w:rFonts w:ascii="Arial" w:eastAsia="Arial" w:hAnsi="Arial" w:cs="Arial"/>
        <w:sz w:val="18"/>
      </w:rPr>
      <w:t xml:space="preserve"> </w:t>
    </w:r>
  </w:p>
  <w:p w14:paraId="22A39121" w14:textId="77777777" w:rsidR="00C1419B" w:rsidRDefault="00A02019">
    <w:pPr>
      <w:spacing w:line="259" w:lineRule="auto"/>
      <w:ind w:left="0" w:firstLine="0"/>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AD9AE" w14:textId="77777777" w:rsidR="00C1419B" w:rsidRDefault="00A02019">
    <w:pPr>
      <w:tabs>
        <w:tab w:val="center" w:pos="5445"/>
        <w:tab w:val="center" w:pos="9261"/>
      </w:tabs>
      <w:spacing w:line="259" w:lineRule="auto"/>
      <w:ind w:left="0" w:firstLine="0"/>
    </w:pPr>
    <w:r>
      <w:rPr>
        <w:rFonts w:ascii="Arial" w:eastAsia="Arial" w:hAnsi="Arial" w:cs="Arial"/>
        <w:sz w:val="18"/>
      </w:rPr>
      <w:t xml:space="preserve">Protocol Number: 19-079 </w:t>
    </w:r>
    <w:r>
      <w:rPr>
        <w:rFonts w:ascii="Arial" w:eastAsia="Arial" w:hAnsi="Arial" w:cs="Arial"/>
        <w:sz w:val="18"/>
      </w:rPr>
      <w:tab/>
      <w:t>Version and Date Received:</w:t>
    </w:r>
    <w:r>
      <w:rPr>
        <w:rFonts w:ascii="Arial" w:eastAsia="Arial" w:hAnsi="Arial" w:cs="Arial"/>
        <w:sz w:val="14"/>
      </w:rPr>
      <w:t xml:space="preserve"> </w:t>
    </w:r>
    <w:r>
      <w:rPr>
        <w:rFonts w:ascii="Arial" w:eastAsia="Arial" w:hAnsi="Arial" w:cs="Arial"/>
        <w:sz w:val="18"/>
      </w:rPr>
      <w:t>V2</w:t>
    </w:r>
    <w:r>
      <w:rPr>
        <w:rFonts w:ascii="Arial" w:eastAsia="Arial" w:hAnsi="Arial" w:cs="Arial"/>
        <w:sz w:val="14"/>
      </w:rPr>
      <w:t xml:space="preserve"> </w:t>
    </w:r>
    <w:r>
      <w:rPr>
        <w:rFonts w:ascii="Arial" w:eastAsia="Arial" w:hAnsi="Arial" w:cs="Arial"/>
        <w:sz w:val="18"/>
      </w:rPr>
      <w:t xml:space="preserve">12-20-18 </w:t>
    </w:r>
    <w:r>
      <w:rPr>
        <w:rFonts w:ascii="Arial" w:eastAsia="Arial" w:hAnsi="Arial" w:cs="Arial"/>
        <w:sz w:val="18"/>
      </w:rPr>
      <w:tab/>
      <w:t xml:space="preserve">Valid through date: 12-20-19 </w:t>
    </w:r>
  </w:p>
  <w:p w14:paraId="4D8DC6B2" w14:textId="77777777" w:rsidR="00C1419B" w:rsidRDefault="00A02019">
    <w:pPr>
      <w:spacing w:after="40" w:line="259" w:lineRule="auto"/>
      <w:ind w:left="108" w:firstLine="0"/>
    </w:pPr>
    <w:r>
      <w:rPr>
        <w:rFonts w:ascii="Arial" w:eastAsia="Arial" w:hAnsi="Arial" w:cs="Arial"/>
        <w:sz w:val="18"/>
      </w:rPr>
      <w:t xml:space="preserve"> </w:t>
    </w:r>
  </w:p>
  <w:p w14:paraId="530C7660" w14:textId="77777777" w:rsidR="00C1419B" w:rsidRDefault="00A02019">
    <w:pPr>
      <w:spacing w:line="259" w:lineRule="auto"/>
      <w:ind w:left="0" w:firstLine="0"/>
    </w:pP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929DE" w14:textId="77777777" w:rsidR="00C1419B" w:rsidRDefault="00A02019">
    <w:pPr>
      <w:tabs>
        <w:tab w:val="center" w:pos="5445"/>
        <w:tab w:val="center" w:pos="9261"/>
      </w:tabs>
      <w:spacing w:line="259" w:lineRule="auto"/>
      <w:ind w:left="0" w:firstLine="0"/>
    </w:pPr>
    <w:r>
      <w:rPr>
        <w:rFonts w:ascii="Arial" w:eastAsia="Arial" w:hAnsi="Arial" w:cs="Arial"/>
        <w:sz w:val="18"/>
      </w:rPr>
      <w:t xml:space="preserve">Protocol Number: 19-079 </w:t>
    </w:r>
    <w:r>
      <w:rPr>
        <w:rFonts w:ascii="Arial" w:eastAsia="Arial" w:hAnsi="Arial" w:cs="Arial"/>
        <w:sz w:val="18"/>
      </w:rPr>
      <w:tab/>
      <w:t>Version and Date Received:</w:t>
    </w:r>
    <w:r>
      <w:rPr>
        <w:rFonts w:ascii="Arial" w:eastAsia="Arial" w:hAnsi="Arial" w:cs="Arial"/>
        <w:sz w:val="14"/>
      </w:rPr>
      <w:t xml:space="preserve"> </w:t>
    </w:r>
    <w:r>
      <w:rPr>
        <w:rFonts w:ascii="Arial" w:eastAsia="Arial" w:hAnsi="Arial" w:cs="Arial"/>
        <w:sz w:val="18"/>
      </w:rPr>
      <w:t>V2</w:t>
    </w:r>
    <w:r>
      <w:rPr>
        <w:rFonts w:ascii="Arial" w:eastAsia="Arial" w:hAnsi="Arial" w:cs="Arial"/>
        <w:sz w:val="14"/>
      </w:rPr>
      <w:t xml:space="preserve"> </w:t>
    </w:r>
    <w:r>
      <w:rPr>
        <w:rFonts w:ascii="Arial" w:eastAsia="Arial" w:hAnsi="Arial" w:cs="Arial"/>
        <w:sz w:val="18"/>
      </w:rPr>
      <w:t xml:space="preserve">12-20-18 </w:t>
    </w:r>
    <w:r>
      <w:rPr>
        <w:rFonts w:ascii="Arial" w:eastAsia="Arial" w:hAnsi="Arial" w:cs="Arial"/>
        <w:sz w:val="18"/>
      </w:rPr>
      <w:tab/>
    </w:r>
    <w:r>
      <w:rPr>
        <w:rFonts w:ascii="Arial" w:eastAsia="Arial" w:hAnsi="Arial" w:cs="Arial"/>
        <w:sz w:val="18"/>
      </w:rPr>
      <w:t xml:space="preserve">Valid through date: 12-20-19 </w:t>
    </w:r>
  </w:p>
  <w:p w14:paraId="04880A76" w14:textId="77777777" w:rsidR="00C1419B" w:rsidRDefault="00A02019">
    <w:pPr>
      <w:spacing w:after="40" w:line="259" w:lineRule="auto"/>
      <w:ind w:left="108" w:firstLine="0"/>
    </w:pPr>
    <w:r>
      <w:rPr>
        <w:rFonts w:ascii="Arial" w:eastAsia="Arial" w:hAnsi="Arial" w:cs="Arial"/>
        <w:sz w:val="18"/>
      </w:rPr>
      <w:t xml:space="preserve"> </w:t>
    </w:r>
  </w:p>
  <w:p w14:paraId="7205F80D" w14:textId="77777777" w:rsidR="00C1419B" w:rsidRDefault="00A02019">
    <w:pPr>
      <w:spacing w:line="259" w:lineRule="auto"/>
      <w:ind w:left="0" w:firstLine="0"/>
    </w:pP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FC79E4"/>
    <w:multiLevelType w:val="hybridMultilevel"/>
    <w:tmpl w:val="D6A894F2"/>
    <w:lvl w:ilvl="0" w:tplc="A68CD3E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57691A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6C4FC6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ECAA5F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5C47F3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98CAF9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8B2E6D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FA8827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8C8620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F8D27EC"/>
    <w:multiLevelType w:val="hybridMultilevel"/>
    <w:tmpl w:val="802A4AAC"/>
    <w:lvl w:ilvl="0" w:tplc="034CEDD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69CD3D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D66D25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5F8E81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B4E7DA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7404E2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2D6920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90EEA0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2229E5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19B"/>
    <w:rsid w:val="00073E58"/>
    <w:rsid w:val="00A02019"/>
    <w:rsid w:val="00C1419B"/>
    <w:rsid w:val="00F1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6F0C"/>
  <w15:docId w15:val="{E9731509-1500-44C3-844F-19E3FD5C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Format</dc:title>
  <dc:subject/>
  <dc:creator>kwest02</dc:creator>
  <cp:keywords/>
  <cp:lastModifiedBy>allymoseley98@gmail.com</cp:lastModifiedBy>
  <cp:revision>3</cp:revision>
  <dcterms:created xsi:type="dcterms:W3CDTF">2020-03-05T19:46:00Z</dcterms:created>
  <dcterms:modified xsi:type="dcterms:W3CDTF">2020-03-05T19:46:00Z</dcterms:modified>
</cp:coreProperties>
</file>